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1C67" w14:textId="2127EEA4" w:rsidR="0026037C" w:rsidRPr="00E32E1E" w:rsidRDefault="002A1F57" w:rsidP="6F578E5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A8005C"/>
          <w:sz w:val="22"/>
          <w:szCs w:val="22"/>
        </w:rPr>
      </w:pPr>
      <w:r w:rsidRPr="00E32E1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W</w:t>
      </w:r>
      <w:r w:rsidR="00E1505C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rocław, </w:t>
      </w:r>
      <w:r w:rsidR="00A50F32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20</w:t>
      </w:r>
      <w:r w:rsidR="00115D34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.08</w:t>
      </w:r>
      <w:r w:rsidR="00373343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</w:t>
      </w:r>
      <w:r w:rsidR="00E1505C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2024 r.</w:t>
      </w:r>
    </w:p>
    <w:p w14:paraId="5F5F3374" w14:textId="77777777" w:rsidR="00591575" w:rsidRPr="00E32E1E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794F74F8" w14:textId="10E5A366" w:rsidR="601E2B35" w:rsidRDefault="601E2B35" w:rsidP="601E2B35">
      <w:pPr>
        <w:spacing w:after="0"/>
        <w:jc w:val="center"/>
        <w:rPr>
          <w:rFonts w:eastAsia="Times New Roman"/>
          <w:b/>
          <w:bCs/>
          <w:color w:val="A8005C"/>
          <w:sz w:val="42"/>
          <w:szCs w:val="42"/>
          <w:lang w:eastAsia="pl-PL"/>
        </w:rPr>
      </w:pPr>
    </w:p>
    <w:p w14:paraId="2B94CE1D" w14:textId="530A17E5" w:rsidR="00CE207D" w:rsidRDefault="00A50F32" w:rsidP="6C17B5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  <w:color w:val="A8005C"/>
          <w:kern w:val="2"/>
          <w:sz w:val="42"/>
          <w:szCs w:val="42"/>
          <w14:ligatures w14:val="standardContextual"/>
        </w:rPr>
      </w:pPr>
      <w:r w:rsidRPr="00A50F32">
        <w:rPr>
          <w:rFonts w:asciiTheme="minorHAnsi" w:hAnsiTheme="minorHAnsi" w:cstheme="minorBidi"/>
          <w:b/>
          <w:bCs/>
          <w:color w:val="A8005C"/>
          <w:kern w:val="2"/>
          <w:sz w:val="42"/>
          <w:szCs w:val="42"/>
          <w14:ligatures w14:val="standardContextual"/>
        </w:rPr>
        <w:t xml:space="preserve">Technologia procesowa: SICK i </w:t>
      </w:r>
      <w:proofErr w:type="spellStart"/>
      <w:r w:rsidRPr="00A50F32">
        <w:rPr>
          <w:rFonts w:asciiTheme="minorHAnsi" w:hAnsiTheme="minorHAnsi" w:cstheme="minorBidi"/>
          <w:b/>
          <w:bCs/>
          <w:color w:val="A8005C"/>
          <w:kern w:val="2"/>
          <w:sz w:val="42"/>
          <w:szCs w:val="42"/>
          <w14:ligatures w14:val="standardContextual"/>
        </w:rPr>
        <w:t>Endress+Hauser</w:t>
      </w:r>
      <w:proofErr w:type="spellEnd"/>
      <w:r w:rsidRPr="00A50F32">
        <w:rPr>
          <w:rFonts w:asciiTheme="minorHAnsi" w:hAnsiTheme="minorHAnsi" w:cstheme="minorBidi"/>
          <w:b/>
          <w:bCs/>
          <w:color w:val="A8005C"/>
          <w:kern w:val="2"/>
          <w:sz w:val="42"/>
          <w:szCs w:val="42"/>
          <w14:ligatures w14:val="standardContextual"/>
        </w:rPr>
        <w:t xml:space="preserve"> podpisują strategiczne partnerstwo</w:t>
      </w:r>
    </w:p>
    <w:p w14:paraId="4102EA17" w14:textId="77777777" w:rsidR="00A50F32" w:rsidRDefault="00A50F32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6998D68E" w14:textId="782A334A" w:rsidR="00295D88" w:rsidDel="003B4649" w:rsidRDefault="00A50F32" w:rsidP="601E2B35">
      <w:pPr>
        <w:jc w:val="both"/>
        <w:rPr>
          <w:rFonts w:eastAsia="Aptos"/>
          <w:b/>
          <w:bCs/>
        </w:rPr>
      </w:pPr>
      <w:r w:rsidRPr="0918BC53">
        <w:rPr>
          <w:rFonts w:eastAsia="Aptos"/>
          <w:b/>
          <w:bCs/>
        </w:rPr>
        <w:t>Firmy połączą swoje siły w automatyce procesów na przełomie roku i utworzą wspólną spółkę</w:t>
      </w:r>
      <w:r w:rsidR="00295D88" w:rsidRPr="0918BC53">
        <w:rPr>
          <w:rFonts w:eastAsia="Aptos"/>
          <w:b/>
          <w:bCs/>
        </w:rPr>
        <w:t>.</w:t>
      </w:r>
    </w:p>
    <w:p w14:paraId="2B118628" w14:textId="002E60E0" w:rsidR="000C3B4A" w:rsidRPr="003E22F9" w:rsidRDefault="00295D88" w:rsidP="601E2B35">
      <w:pPr>
        <w:jc w:val="both"/>
        <w:rPr>
          <w:rFonts w:eastAsia="Aptos"/>
        </w:rPr>
      </w:pPr>
      <w:r w:rsidRPr="003E22F9">
        <w:rPr>
          <w:rFonts w:eastAsia="Aptos"/>
        </w:rPr>
        <w:t xml:space="preserve">Niemiecka firma SICK, ceniony dostawca zaawansowanych systemów pomiarowych, oraz </w:t>
      </w:r>
      <w:proofErr w:type="spellStart"/>
      <w:r w:rsidRPr="003E22F9">
        <w:rPr>
          <w:rFonts w:eastAsia="Aptos"/>
        </w:rPr>
        <w:t>Endress+Hauser</w:t>
      </w:r>
      <w:proofErr w:type="spellEnd"/>
      <w:r w:rsidRPr="003E22F9">
        <w:rPr>
          <w:rFonts w:eastAsia="Aptos"/>
        </w:rPr>
        <w:t xml:space="preserve">, szwajcarski lider w zakresie aparatury kontrolno-pomiarowej, usług i rozwiązań dla procesów przemysłowych, zawarły strategiczne partnerstwo. </w:t>
      </w:r>
      <w:proofErr w:type="spellStart"/>
      <w:r w:rsidRPr="003E22F9">
        <w:rPr>
          <w:rFonts w:eastAsia="Aptos"/>
        </w:rPr>
        <w:t>Endress+Hauser</w:t>
      </w:r>
      <w:proofErr w:type="spellEnd"/>
      <w:r w:rsidRPr="003E22F9">
        <w:rPr>
          <w:rFonts w:eastAsia="Aptos"/>
        </w:rPr>
        <w:t xml:space="preserve"> przejmie globalną sprzedaż i serwis technologii analityki procesowej i pomiaru przepływu gazów SICK, a do produkcji i dalszego rozwoju zostanie utworzona wspólna spółka. Celem partnerstwa jest udoskonalenie wsparcia klientów w zwiększaniu efektywności i zrównoważonego rozwoju.</w:t>
      </w:r>
      <w:r w:rsidR="000C3B4A" w:rsidRPr="003E22F9">
        <w:rPr>
          <w:rFonts w:eastAsia="Aptos"/>
        </w:rPr>
        <w:t xml:space="preserve"> </w:t>
      </w:r>
    </w:p>
    <w:p w14:paraId="15E0408F" w14:textId="648FBDF1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</w:rPr>
        <w:t xml:space="preserve">W październiku 2023 roku SICK i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podpisały wspólne memorandum o porozumieniu w sprawie strategicznego partnerstwa. Od tego czasu dokładnie przeanalizowano projekt oraz opracowano plany wdrożenia współpracy. Po uzyskaniu zgody odpowiednich organów nadzorczych, przedstawiciele obu firm podpisali w ostatnich dniach odpowiednią umowę. Zakończenie transakcji planowane jest na przełomie roku 2024/2025 pod warunkiem uzyskania zgody organów antymonopolowych.</w:t>
      </w:r>
    </w:p>
    <w:p w14:paraId="57197B59" w14:textId="7976A508" w:rsidR="00295D88" w:rsidRPr="00295D88" w:rsidRDefault="00295D88" w:rsidP="00295D88">
      <w:pPr>
        <w:jc w:val="both"/>
        <w:rPr>
          <w:rFonts w:eastAsia="Aptos"/>
        </w:rPr>
      </w:pPr>
      <w:proofErr w:type="spellStart"/>
      <w:r w:rsidRPr="00295D88">
        <w:rPr>
          <w:rFonts w:eastAsia="Aptos"/>
          <w:b/>
          <w:bCs/>
        </w:rPr>
        <w:t>Endress+Hauser</w:t>
      </w:r>
      <w:proofErr w:type="spellEnd"/>
      <w:r w:rsidRPr="00295D88">
        <w:rPr>
          <w:rFonts w:eastAsia="Aptos"/>
          <w:b/>
          <w:bCs/>
        </w:rPr>
        <w:t xml:space="preserve"> włączy w swoje struktury sieć sprzedaży i serwisu firmy SICK</w:t>
      </w:r>
    </w:p>
    <w:p w14:paraId="522DA2A0" w14:textId="5EB415C8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</w:rPr>
        <w:t xml:space="preserve">Kluczowym elementem strategicznego partnerstwa jest włączenie w struktury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sprzedaży oraz serwisu technologii analityki procesowej i pomiaru przepływu gazów SICK. Około 800 doświadczonych pracowników z 42 krajów dołączy do zespołu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, co umożliwi klientom dostęp do szerszej gamy produktów i usług z jednego, zaufanego źródła. Globalna sieć sprzedaży i serwisu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otworzy kolejne możliwości pozyskiwania nowych klientów, wejście na rynki dotychczas niedostępne oraz rozwój innowacyjności.</w:t>
      </w:r>
    </w:p>
    <w:p w14:paraId="3BC4B0E3" w14:textId="3DB47B97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  <w:b/>
          <w:bCs/>
        </w:rPr>
        <w:t>Wspólne przedsięwzięcie na rzecz rozwoju i produkcji</w:t>
      </w:r>
    </w:p>
    <w:p w14:paraId="62B3A08B" w14:textId="4CB25F79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</w:rPr>
        <w:t xml:space="preserve">Od 2025 roku produkcja i dalszy rozwój analizatorów procesowych oraz przepływomierzy do gazów będzie realizowana przez wspólne przedsięwzięcie, w którym obie firmy będą miały po 50% udziałów. Nowa spółka zatrudni około 730 pracowników w kilku niemieckich lokalizacjach. Bliska współpraca z centrami kompetencyjnymi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umożliwi dynamiczne wprowadzanie innowacji produktowych.</w:t>
      </w:r>
    </w:p>
    <w:p w14:paraId="2022D156" w14:textId="4551F1DC" w:rsidR="00295D88" w:rsidRPr="00295D88" w:rsidDel="00601E02" w:rsidRDefault="00295D88" w:rsidP="00295D88">
      <w:pPr>
        <w:jc w:val="both"/>
        <w:rPr>
          <w:rFonts w:eastAsia="Aptos"/>
        </w:rPr>
      </w:pPr>
      <w:r w:rsidRPr="0918BC53">
        <w:rPr>
          <w:rFonts w:eastAsia="Aptos"/>
          <w:b/>
          <w:bCs/>
        </w:rPr>
        <w:t>Komplementarne oferty w zakresie automatyzacji procesów</w:t>
      </w:r>
      <w:r w:rsidRPr="0918BC53">
        <w:rPr>
          <w:rFonts w:eastAsia="Aptos"/>
        </w:rPr>
        <w:t> </w:t>
      </w:r>
    </w:p>
    <w:p w14:paraId="1EA89807" w14:textId="45BAEDE3" w:rsid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</w:rPr>
        <w:t xml:space="preserve">Oferty obu firm w technologii procesowej doskonale się uzupełniają. Produkty SICK są wykorzystywane w szczególności w spalarniach odpadów, elektrowniach i elektrociepłowniach, hutach i cementowniach, w przemyśle naftowym i gazowym, w zakładach chemicznych i petrochemicznych oraz w stoczniach. SICK jest światowym ekspertem m.in. w analizach jakościowych emisji po oczyszczeniu spalin oraz w pomiarach przepływu gazu ziemnego i wodoru w aplikacjach, w których dotychczas rozwiązania techniczne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uzyskiwały niesatysfakcjonujące wyniki.</w:t>
      </w:r>
    </w:p>
    <w:p w14:paraId="55C68B56" w14:textId="77777777" w:rsidR="003E22F9" w:rsidRPr="00295D88" w:rsidRDefault="003E22F9" w:rsidP="00295D88">
      <w:pPr>
        <w:jc w:val="both"/>
        <w:rPr>
          <w:rFonts w:eastAsia="Aptos"/>
        </w:rPr>
      </w:pPr>
    </w:p>
    <w:p w14:paraId="44DCFB77" w14:textId="375050FC" w:rsidR="00295D88" w:rsidRPr="00295D88" w:rsidRDefault="00295D88" w:rsidP="0918BC53">
      <w:pPr>
        <w:jc w:val="both"/>
        <w:rPr>
          <w:rFonts w:eastAsia="Aptos"/>
          <w:b/>
          <w:bCs/>
        </w:rPr>
      </w:pPr>
      <w:r w:rsidRPr="0918BC53">
        <w:rPr>
          <w:rFonts w:eastAsia="Aptos"/>
          <w:b/>
          <w:bCs/>
        </w:rPr>
        <w:lastRenderedPageBreak/>
        <w:t>Wspólne korzyści na pierwszym planie</w:t>
      </w:r>
    </w:p>
    <w:p w14:paraId="7FD100C4" w14:textId="628F4A50" w:rsidR="00295D88" w:rsidRPr="00295D88" w:rsidRDefault="00901ABF" w:rsidP="00295D88">
      <w:pPr>
        <w:jc w:val="both"/>
        <w:rPr>
          <w:rFonts w:eastAsia="Aptos"/>
        </w:rPr>
      </w:pPr>
      <w:r w:rsidRPr="0918BC53">
        <w:rPr>
          <w:rFonts w:eastAsia="Aptos"/>
        </w:rPr>
        <w:t xml:space="preserve">- </w:t>
      </w:r>
      <w:r w:rsidR="00295D88" w:rsidRPr="003E22F9">
        <w:rPr>
          <w:rFonts w:eastAsia="Aptos"/>
          <w:i/>
          <w:iCs/>
        </w:rPr>
        <w:t xml:space="preserve">To strategiczne partnerstwo stwarza nowe perspektywy wzrostu i rozwoju dla obu firm – SICK i </w:t>
      </w:r>
      <w:proofErr w:type="spellStart"/>
      <w:r w:rsidR="00295D88" w:rsidRPr="003E22F9">
        <w:rPr>
          <w:rFonts w:eastAsia="Aptos"/>
          <w:i/>
          <w:iCs/>
        </w:rPr>
        <w:t>Endress+Hauser</w:t>
      </w:r>
      <w:proofErr w:type="spellEnd"/>
      <w:r w:rsidR="00295D88" w:rsidRPr="003E22F9">
        <w:rPr>
          <w:rFonts w:eastAsia="Aptos"/>
          <w:i/>
          <w:iCs/>
        </w:rPr>
        <w:t>. Wybraliśmy tę ścieżkę, ponieważ współpracując i łącząc nasze zasoby, możemy osiągnąć znacznie więcej w krótszym czasie, niż moglibyśmy indywidualnie, co przyniesie korzyści naszym klientom, pracownikom oraz obu przedsiębiorstwom</w:t>
      </w:r>
      <w:r w:rsidRPr="0918BC53">
        <w:rPr>
          <w:rFonts w:eastAsia="Aptos"/>
        </w:rPr>
        <w:t xml:space="preserve"> -</w:t>
      </w:r>
      <w:r w:rsidR="00295D88" w:rsidRPr="0918BC53">
        <w:rPr>
          <w:rFonts w:eastAsia="Aptos"/>
        </w:rPr>
        <w:t xml:space="preserve"> mówi dr Peter </w:t>
      </w:r>
      <w:proofErr w:type="spellStart"/>
      <w:r w:rsidR="00295D88" w:rsidRPr="0918BC53">
        <w:rPr>
          <w:rFonts w:eastAsia="Aptos"/>
        </w:rPr>
        <w:t>Selders</w:t>
      </w:r>
      <w:proofErr w:type="spellEnd"/>
      <w:r w:rsidR="00295D88" w:rsidRPr="0918BC53">
        <w:rPr>
          <w:rFonts w:eastAsia="Aptos"/>
        </w:rPr>
        <w:t xml:space="preserve">, dyrektor generalny Grupy </w:t>
      </w:r>
      <w:proofErr w:type="spellStart"/>
      <w:r w:rsidR="00295D88" w:rsidRPr="0918BC53">
        <w:rPr>
          <w:rFonts w:eastAsia="Aptos"/>
        </w:rPr>
        <w:t>Endress+Hauser</w:t>
      </w:r>
      <w:proofErr w:type="spellEnd"/>
      <w:r w:rsidR="00295D88" w:rsidRPr="0918BC53">
        <w:rPr>
          <w:rFonts w:eastAsia="Aptos"/>
        </w:rPr>
        <w:t>.</w:t>
      </w:r>
    </w:p>
    <w:p w14:paraId="1017651A" w14:textId="66408E69" w:rsidR="00295D88" w:rsidRPr="00295D88" w:rsidDel="00601E02" w:rsidRDefault="00295D88" w:rsidP="00295D88">
      <w:pPr>
        <w:jc w:val="both"/>
        <w:rPr>
          <w:rFonts w:eastAsia="Aptos"/>
        </w:rPr>
      </w:pPr>
      <w:r w:rsidRPr="0918BC53">
        <w:rPr>
          <w:rFonts w:eastAsia="Aptos"/>
          <w:b/>
          <w:bCs/>
        </w:rPr>
        <w:t>Wspólne działania na rzecz zrównoważonej transformacji</w:t>
      </w:r>
    </w:p>
    <w:p w14:paraId="2D208D18" w14:textId="7C025251" w:rsidR="00295D88" w:rsidRPr="00295D88" w:rsidRDefault="00901ABF" w:rsidP="00295D88">
      <w:pPr>
        <w:jc w:val="both"/>
        <w:rPr>
          <w:rFonts w:eastAsia="Aptos"/>
        </w:rPr>
      </w:pPr>
      <w:r w:rsidRPr="0918BC53">
        <w:rPr>
          <w:rFonts w:eastAsia="Aptos"/>
        </w:rPr>
        <w:t xml:space="preserve">- </w:t>
      </w:r>
      <w:r w:rsidR="00295D88" w:rsidRPr="003E22F9">
        <w:rPr>
          <w:rFonts w:eastAsia="Aptos"/>
          <w:i/>
          <w:iCs/>
        </w:rPr>
        <w:t xml:space="preserve">Naszym celem jest przyspieszenie zrównoważonej transformacji przemysłu procesowego oraz wsparcie klientów w maksymalnym wykorzystaniu szans związanych z dekarbonizacją. Dlatego SICK i </w:t>
      </w:r>
      <w:proofErr w:type="spellStart"/>
      <w:r w:rsidR="00295D88" w:rsidRPr="003E22F9">
        <w:rPr>
          <w:rFonts w:eastAsia="Aptos"/>
          <w:i/>
          <w:iCs/>
        </w:rPr>
        <w:t>Endress+Hauser</w:t>
      </w:r>
      <w:proofErr w:type="spellEnd"/>
      <w:r w:rsidR="00295D88" w:rsidRPr="003E22F9">
        <w:rPr>
          <w:rFonts w:eastAsia="Aptos"/>
          <w:i/>
          <w:iCs/>
        </w:rPr>
        <w:t xml:space="preserve"> łączą swoje doświadczenie technologiczne i rynkowe. Z myślą o naszych klientach i pracownikach, cieszymy się ze strategicznego partnerstwa i wspólnego kształtowania przyszłości automatyzacji procesów</w:t>
      </w:r>
      <w:r w:rsidRPr="0918BC53">
        <w:rPr>
          <w:rFonts w:eastAsia="Aptos"/>
        </w:rPr>
        <w:t xml:space="preserve"> -</w:t>
      </w:r>
      <w:r w:rsidR="00295D88" w:rsidRPr="0918BC53">
        <w:rPr>
          <w:rFonts w:eastAsia="Aptos"/>
        </w:rPr>
        <w:t xml:space="preserve"> mówi dr </w:t>
      </w:r>
      <w:proofErr w:type="spellStart"/>
      <w:r w:rsidR="00295D88" w:rsidRPr="0918BC53">
        <w:rPr>
          <w:rFonts w:eastAsia="Aptos"/>
        </w:rPr>
        <w:t>Mats</w:t>
      </w:r>
      <w:proofErr w:type="spellEnd"/>
      <w:r w:rsidR="00295D88" w:rsidRPr="0918BC53">
        <w:rPr>
          <w:rFonts w:eastAsia="Aptos"/>
        </w:rPr>
        <w:t xml:space="preserve"> </w:t>
      </w:r>
      <w:proofErr w:type="spellStart"/>
      <w:r w:rsidR="00295D88" w:rsidRPr="0918BC53">
        <w:rPr>
          <w:rFonts w:eastAsia="Aptos"/>
        </w:rPr>
        <w:t>Gökstorp</w:t>
      </w:r>
      <w:proofErr w:type="spellEnd"/>
      <w:r w:rsidR="00295D88" w:rsidRPr="0918BC53">
        <w:rPr>
          <w:rFonts w:eastAsia="Aptos"/>
        </w:rPr>
        <w:t>, prezes zarządu SICK AG.</w:t>
      </w:r>
    </w:p>
    <w:p w14:paraId="54D19215" w14:textId="25C3E988" w:rsidR="00295D88" w:rsidRPr="00295D88" w:rsidRDefault="00295D88" w:rsidP="00295D88">
      <w:pPr>
        <w:jc w:val="both"/>
        <w:rPr>
          <w:rFonts w:eastAsia="Aptos"/>
        </w:rPr>
      </w:pPr>
      <w:r w:rsidRPr="0918BC53">
        <w:rPr>
          <w:rFonts w:eastAsia="Aptos"/>
          <w:b/>
          <w:bCs/>
        </w:rPr>
        <w:t>Partnerstwo oparte na wspólnych wartościach</w:t>
      </w:r>
    </w:p>
    <w:p w14:paraId="0F493054" w14:textId="161DA16C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</w:rPr>
        <w:t xml:space="preserve">Obie firmy dostrzegają w zrównoważonej transformacji szansę biznesową. Wspólnie dążą do jeszcze skuteczniejszego wspierania klientów w kluczowych obszarach, takich jak efektywność energetyczna i zarządzanie zasobami, ochrona klimatu i środowiska, a także dekarbonizacja procesów produkcyjnych. SICK i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od lat współpracują przy realizacji zamówień, projektów i obsłudze klientów. Obie firmy, będące przedsiębiorstwami rodzinnymi, wyznają również długoterminową strategię działania na światowych rynkach.</w:t>
      </w:r>
    </w:p>
    <w:p w14:paraId="05CFC875" w14:textId="73F9938F" w:rsidR="00295D88" w:rsidRPr="00295D88" w:rsidDel="00B86CCD" w:rsidRDefault="00295D88" w:rsidP="00295D88">
      <w:pPr>
        <w:jc w:val="both"/>
        <w:rPr>
          <w:rFonts w:eastAsia="Aptos"/>
        </w:rPr>
      </w:pPr>
      <w:r w:rsidRPr="0918BC53">
        <w:rPr>
          <w:rFonts w:eastAsia="Aptos"/>
          <w:b/>
          <w:bCs/>
        </w:rPr>
        <w:t>Ludzie w centrum uwagi </w:t>
      </w:r>
      <w:r w:rsidRPr="0918BC53">
        <w:rPr>
          <w:rFonts w:eastAsia="Aptos"/>
        </w:rPr>
        <w:t> </w:t>
      </w:r>
    </w:p>
    <w:p w14:paraId="1FD5F034" w14:textId="053DFFBA" w:rsidR="00295D88" w:rsidRPr="00295D88" w:rsidRDefault="00295D88" w:rsidP="00295D88">
      <w:pPr>
        <w:jc w:val="both"/>
        <w:rPr>
          <w:rFonts w:eastAsia="Aptos"/>
        </w:rPr>
      </w:pPr>
      <w:proofErr w:type="spellStart"/>
      <w:r w:rsidRPr="0918BC53">
        <w:rPr>
          <w:rFonts w:eastAsia="Aptos"/>
        </w:rPr>
        <w:t>Endress+Hauser</w:t>
      </w:r>
      <w:proofErr w:type="spellEnd"/>
      <w:r w:rsidRPr="0918BC53">
        <w:rPr>
          <w:rFonts w:eastAsia="Aptos"/>
        </w:rPr>
        <w:t xml:space="preserve"> i SICK zobowiązują się do utrzymania atrakcyjnych warunków pracy dla wszystkich pracowników. </w:t>
      </w:r>
      <w:r w:rsidR="00F17D91" w:rsidRPr="0918BC53">
        <w:rPr>
          <w:rFonts w:eastAsia="Aptos"/>
        </w:rPr>
        <w:t xml:space="preserve">- </w:t>
      </w:r>
      <w:r w:rsidRPr="003E22F9">
        <w:rPr>
          <w:rFonts w:eastAsia="Aptos"/>
          <w:i/>
          <w:iCs/>
        </w:rPr>
        <w:t xml:space="preserve">Z radością witamy nowych kolegów, którzy wniosą swoją cenną wiedzę do zespołu </w:t>
      </w:r>
      <w:proofErr w:type="spellStart"/>
      <w:r w:rsidRPr="003E22F9">
        <w:rPr>
          <w:rFonts w:eastAsia="Aptos"/>
          <w:i/>
          <w:iCs/>
        </w:rPr>
        <w:t>Endress+Hauser</w:t>
      </w:r>
      <w:proofErr w:type="spellEnd"/>
      <w:r w:rsidRPr="003E22F9">
        <w:rPr>
          <w:rFonts w:eastAsia="Aptos"/>
          <w:i/>
          <w:iCs/>
        </w:rPr>
        <w:t>. Przemyślana i starannie zaplanowana transformacja pozwoli nam wspólnie rozwijać się od samego początku</w:t>
      </w:r>
      <w:r w:rsidR="00F17D91" w:rsidRPr="0918BC53">
        <w:rPr>
          <w:rFonts w:eastAsia="Aptos"/>
        </w:rPr>
        <w:t xml:space="preserve"> -</w:t>
      </w:r>
      <w:r w:rsidRPr="0918BC53">
        <w:rPr>
          <w:rFonts w:eastAsia="Aptos"/>
        </w:rPr>
        <w:t xml:space="preserve"> mówi Peter </w:t>
      </w:r>
      <w:proofErr w:type="spellStart"/>
      <w:r w:rsidRPr="0918BC53">
        <w:rPr>
          <w:rFonts w:eastAsia="Aptos"/>
        </w:rPr>
        <w:t>Selders</w:t>
      </w:r>
      <w:proofErr w:type="spellEnd"/>
      <w:r w:rsidRPr="0918BC53">
        <w:rPr>
          <w:rFonts w:eastAsia="Aptos"/>
        </w:rPr>
        <w:t>.</w:t>
      </w:r>
    </w:p>
    <w:p w14:paraId="6D6CC4B1" w14:textId="77777777" w:rsidR="00295D88" w:rsidRPr="00295D88" w:rsidRDefault="00295D88" w:rsidP="00295D88">
      <w:pPr>
        <w:jc w:val="both"/>
        <w:rPr>
          <w:rFonts w:eastAsia="Aptos"/>
        </w:rPr>
      </w:pPr>
      <w:r w:rsidRPr="00295D88">
        <w:rPr>
          <w:rFonts w:eastAsia="Aptos"/>
          <w:b/>
          <w:bCs/>
        </w:rPr>
        <w:t>Obszar automatyzacji fabryk i logistyki pozostanie bez zmian</w:t>
      </w:r>
      <w:r w:rsidRPr="00295D88">
        <w:rPr>
          <w:rFonts w:eastAsia="Aptos"/>
        </w:rPr>
        <w:t> </w:t>
      </w:r>
    </w:p>
    <w:p w14:paraId="48FE1E19" w14:textId="2C993B53" w:rsidR="00295D88" w:rsidRPr="00295D88" w:rsidRDefault="00295D88" w:rsidP="00295D88">
      <w:pPr>
        <w:jc w:val="both"/>
        <w:rPr>
          <w:rFonts w:eastAsia="Aptos"/>
        </w:rPr>
      </w:pPr>
      <w:r w:rsidRPr="0918BC53">
        <w:rPr>
          <w:rFonts w:eastAsia="Aptos"/>
        </w:rPr>
        <w:t xml:space="preserve">Firma SICK jest jednym ze światowych liderów w gronie dostawców rozwiązań do aplikacji bazujących na czujnikach, przeznaczonych do zastosowań przemysłowych. SICK jest obecny na całym świecie dzięki 60 spółkom zależnym oraz holdingom, a także licznym przedstawicielstwom. </w:t>
      </w:r>
      <w:r w:rsidR="5993D543" w:rsidRPr="0918BC53">
        <w:rPr>
          <w:rFonts w:eastAsia="Aptos"/>
        </w:rPr>
        <w:t>Firma z</w:t>
      </w:r>
      <w:r w:rsidRPr="0918BC53">
        <w:rPr>
          <w:rFonts w:eastAsia="Aptos"/>
        </w:rPr>
        <w:t>atrudnia ponad 12 000 pracowników i w roku obrachunkowym 2023 osiągnęła skonsolidowaną sprzedaż na poziomie 2,3 miliarda EUR. Kluczowy biznes automatyzacji fabryk i logistyki, który stanowi ponad 80 procent sprzedaży, nie będzie objęty partnerstwem.</w:t>
      </w:r>
    </w:p>
    <w:p w14:paraId="32313ADE" w14:textId="0BD62255" w:rsidR="00295D88" w:rsidRPr="00295D88" w:rsidDel="00B86CCD" w:rsidRDefault="00295D88" w:rsidP="00295D88">
      <w:pPr>
        <w:jc w:val="both"/>
        <w:rPr>
          <w:rFonts w:eastAsia="Aptos"/>
        </w:rPr>
      </w:pPr>
      <w:r w:rsidRPr="0918BC53">
        <w:rPr>
          <w:rFonts w:eastAsia="Aptos"/>
          <w:b/>
          <w:bCs/>
        </w:rPr>
        <w:t>Zachowanie ciągłości operacyjnej</w:t>
      </w:r>
    </w:p>
    <w:p w14:paraId="10FEB5F8" w14:textId="16E286C5" w:rsidR="00A53C01" w:rsidRPr="001422A7" w:rsidRDefault="00295D88" w:rsidP="601E2B35">
      <w:pPr>
        <w:jc w:val="both"/>
        <w:rPr>
          <w:rStyle w:val="normaltextrun"/>
          <w:rFonts w:eastAsia="Aptos"/>
        </w:rPr>
      </w:pPr>
      <w:r w:rsidRPr="00295D88">
        <w:rPr>
          <w:rFonts w:eastAsia="Aptos"/>
        </w:rPr>
        <w:t xml:space="preserve">Obie strony starannie przygotowują się do planowanego przejścia, jednocześnie nadal dostarczając wysokiej jakości produkty i usługi. Do momentu finalizacji transakcji, SICK i </w:t>
      </w:r>
      <w:proofErr w:type="spellStart"/>
      <w:r w:rsidRPr="00295D88">
        <w:rPr>
          <w:rFonts w:eastAsia="Aptos"/>
        </w:rPr>
        <w:t>Endress+Hauser</w:t>
      </w:r>
      <w:proofErr w:type="spellEnd"/>
      <w:r w:rsidRPr="00295D88">
        <w:rPr>
          <w:rFonts w:eastAsia="Aptos"/>
        </w:rPr>
        <w:t xml:space="preserve"> będą kontynuować swoją działalność całkowicie niezależnie.</w:t>
      </w:r>
    </w:p>
    <w:p w14:paraId="5939E847" w14:textId="77777777" w:rsidR="006F4759" w:rsidRDefault="006F47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0497CFB9" w14:textId="671372B7" w:rsidR="00A84559" w:rsidRPr="006D64B1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O </w:t>
      </w:r>
      <w:proofErr w:type="spellStart"/>
      <w:r w:rsidRPr="006D64B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Endress+Hauser</w:t>
      </w:r>
      <w:proofErr w:type="spellEnd"/>
      <w:r w:rsidR="2590CF50"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</w:p>
    <w:p w14:paraId="7684DCC3" w14:textId="77777777" w:rsidR="009315C8" w:rsidRPr="009315C8" w:rsidRDefault="009315C8" w:rsidP="009315C8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proofErr w:type="spellStart"/>
      <w:r w:rsidRPr="009315C8">
        <w:rPr>
          <w:rStyle w:val="normaltextrun"/>
          <w:rFonts w:asciiTheme="minorHAnsi" w:hAnsiTheme="minorHAnsi" w:cstheme="minorHAnsi"/>
          <w:sz w:val="18"/>
          <w:szCs w:val="18"/>
        </w:rPr>
        <w:t>Endress+Hauser</w:t>
      </w:r>
      <w:proofErr w:type="spellEnd"/>
      <w:r w:rsidRPr="009315C8">
        <w:rPr>
          <w:rStyle w:val="normaltextrun"/>
          <w:rFonts w:asciiTheme="minorHAnsi" w:hAnsiTheme="minorHAnsi" w:cstheme="minorHAnsi"/>
          <w:sz w:val="18"/>
          <w:szCs w:val="18"/>
        </w:rPr>
        <w:t xml:space="preserve"> to światowy lider w zakresie aparatury kontrolno-pomiarowej dla wielu branż przemysłu, z kompleksowym portfolio obejmującym większość możliwych pomiarów.  </w:t>
      </w:r>
    </w:p>
    <w:p w14:paraId="07D9DA43" w14:textId="77777777" w:rsidR="009315C8" w:rsidRPr="009315C8" w:rsidRDefault="009315C8" w:rsidP="009315C8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9315C8">
        <w:rPr>
          <w:rStyle w:val="normaltextrun"/>
          <w:rFonts w:asciiTheme="minorHAnsi" w:hAnsiTheme="minorHAnsi" w:cstheme="minorHAnsi"/>
          <w:sz w:val="18"/>
          <w:szCs w:val="18"/>
        </w:rPr>
        <w:lastRenderedPageBreak/>
        <w:t xml:space="preserve">Szwajcarska Grupa zatrudnia 17 000 pracowników w 125 krajach świata. W Polsce od prawie 30 lat jest partnerem zarówno dla wiodących koncernów, jak również dla sektora MŚP, wspierając polskie firmy i zakłady produkcyjne w cyfrowej transformacji, optymalizacji procesów oraz redukcji wpływu na środowisko.   </w:t>
      </w:r>
    </w:p>
    <w:p w14:paraId="68E9DD0A" w14:textId="17AAA65E" w:rsidR="00A84559" w:rsidRPr="002D3D99" w:rsidRDefault="009315C8" w:rsidP="009315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9315C8">
        <w:rPr>
          <w:rStyle w:val="normaltextrun"/>
          <w:rFonts w:asciiTheme="minorHAnsi" w:hAnsiTheme="minorHAnsi" w:cstheme="minorHAnsi"/>
          <w:sz w:val="18"/>
          <w:szCs w:val="18"/>
        </w:rPr>
        <w:t xml:space="preserve">Więcej informacji: </w:t>
      </w:r>
      <w:hyperlink r:id="rId12" w:history="1">
        <w:r w:rsidRPr="007B77F3">
          <w:rPr>
            <w:rStyle w:val="Hipercze"/>
            <w:rFonts w:asciiTheme="minorHAnsi" w:hAnsiTheme="minorHAnsi" w:cstheme="minorHAnsi"/>
            <w:sz w:val="18"/>
            <w:szCs w:val="18"/>
          </w:rPr>
          <w:t>www.pl.endress.com</w:t>
        </w:r>
      </w:hyperlink>
      <w:r w:rsidRPr="009315C8">
        <w:rPr>
          <w:rStyle w:val="normaltextrun"/>
          <w:rFonts w:asciiTheme="minorHAnsi" w:hAnsiTheme="minorHAnsi" w:cstheme="minorHAnsi"/>
          <w:sz w:val="18"/>
          <w:szCs w:val="18"/>
        </w:rPr>
        <w:t xml:space="preserve">   </w:t>
      </w:r>
    </w:p>
    <w:p w14:paraId="0D894296" w14:textId="77777777" w:rsidR="00EF0161" w:rsidRPr="003B73EA" w:rsidRDefault="00EF0161" w:rsidP="033D2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sz w:val="18"/>
          <w:szCs w:val="18"/>
        </w:rPr>
      </w:pPr>
    </w:p>
    <w:p w14:paraId="0C64ABF0" w14:textId="4EF0F8E5" w:rsidR="00A84559" w:rsidRPr="00115D34" w:rsidRDefault="00A84559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0115D34">
        <w:rPr>
          <w:rStyle w:val="normaltextrun"/>
          <w:rFonts w:asciiTheme="minorHAnsi" w:hAnsiTheme="minorHAnsi" w:cstheme="minorBidi"/>
          <w:b/>
          <w:sz w:val="18"/>
          <w:szCs w:val="18"/>
        </w:rPr>
        <w:t>Kontakt dla mediów:</w:t>
      </w:r>
      <w:r w:rsidRPr="00115D34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62689ACF" w14:textId="77777777" w:rsidR="00EF0161" w:rsidRPr="00115D34" w:rsidRDefault="00EF0161" w:rsidP="601E2B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18"/>
          <w:szCs w:val="18"/>
          <w:u w:val="single"/>
        </w:rPr>
      </w:pPr>
    </w:p>
    <w:p w14:paraId="0D24D881" w14:textId="65CC1C5A" w:rsidR="00A84559" w:rsidRPr="00115D34" w:rsidRDefault="00A84559" w:rsidP="601E2B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proofErr w:type="spellStart"/>
      <w:r w:rsidRPr="00115D34">
        <w:rPr>
          <w:rStyle w:val="normaltextrun"/>
          <w:rFonts w:asciiTheme="minorHAnsi" w:hAnsiTheme="minorHAnsi" w:cstheme="minorBidi"/>
          <w:sz w:val="18"/>
          <w:szCs w:val="18"/>
          <w:u w:val="single"/>
        </w:rPr>
        <w:t>Endress+Hauser</w:t>
      </w:r>
      <w:proofErr w:type="spellEnd"/>
      <w:r w:rsidRPr="00115D34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599276D2" w14:textId="300F3469" w:rsidR="00A84559" w:rsidRPr="006D64B1" w:rsidRDefault="00F53022" w:rsidP="601E2B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>
        <w:rPr>
          <w:rStyle w:val="normaltextrun"/>
          <w:rFonts w:asciiTheme="minorHAnsi" w:hAnsiTheme="minorHAnsi" w:cstheme="minorBidi"/>
          <w:sz w:val="18"/>
          <w:szCs w:val="18"/>
        </w:rPr>
        <w:t>Nadia Golda</w:t>
      </w:r>
      <w:r>
        <w:rPr>
          <w:rStyle w:val="normaltextrun"/>
          <w:rFonts w:asciiTheme="minorHAnsi" w:hAnsiTheme="minorHAnsi" w:cstheme="minorBidi"/>
          <w:sz w:val="18"/>
          <w:szCs w:val="18"/>
        </w:rPr>
        <w:tab/>
      </w:r>
      <w:r w:rsidR="00E1505C">
        <w:tab/>
      </w:r>
      <w:r w:rsidR="00E1505C">
        <w:tab/>
      </w:r>
      <w:r w:rsidR="00E1505C">
        <w:tab/>
      </w:r>
      <w:r w:rsidR="00A84559" w:rsidRPr="00115D34">
        <w:rPr>
          <w:rStyle w:val="normaltextrun"/>
          <w:rFonts w:asciiTheme="minorHAnsi" w:hAnsiTheme="minorHAnsi" w:cstheme="minorBidi"/>
          <w:sz w:val="18"/>
          <w:szCs w:val="18"/>
        </w:rPr>
        <w:t>Email</w:t>
      </w:r>
      <w:r w:rsidR="00E1505C">
        <w:tab/>
      </w:r>
      <w:r w:rsidR="00E858BC" w:rsidRPr="00E858BC">
        <w:rPr>
          <w:rStyle w:val="normaltextrun"/>
          <w:rFonts w:asciiTheme="minorHAnsi" w:hAnsiTheme="minorHAnsi" w:cstheme="minorBidi"/>
          <w:sz w:val="18"/>
          <w:szCs w:val="18"/>
        </w:rPr>
        <w:t>nadia.golda@endress.com</w:t>
      </w:r>
      <w:r w:rsidR="00E1505C">
        <w:br/>
      </w:r>
      <w:r w:rsidR="00446E08" w:rsidRPr="00446E08">
        <w:rPr>
          <w:rFonts w:asciiTheme="minorHAnsi" w:hAnsiTheme="minorHAnsi" w:cstheme="minorBidi"/>
          <w:sz w:val="18"/>
          <w:szCs w:val="18"/>
        </w:rPr>
        <w:t xml:space="preserve">Marketing </w:t>
      </w:r>
      <w:proofErr w:type="spellStart"/>
      <w:r w:rsidR="00446E08" w:rsidRPr="00446E08">
        <w:rPr>
          <w:rFonts w:asciiTheme="minorHAnsi" w:hAnsiTheme="minorHAnsi" w:cstheme="minorBidi"/>
          <w:sz w:val="18"/>
          <w:szCs w:val="18"/>
        </w:rPr>
        <w:t>Communication</w:t>
      </w:r>
      <w:proofErr w:type="spellEnd"/>
      <w:r w:rsidR="00446E08" w:rsidRPr="00446E08">
        <w:rPr>
          <w:rFonts w:asciiTheme="minorHAnsi" w:hAnsiTheme="minorHAnsi" w:cstheme="minorBidi"/>
          <w:sz w:val="18"/>
          <w:szCs w:val="18"/>
        </w:rPr>
        <w:t xml:space="preserve"> Manager</w:t>
      </w:r>
      <w:r w:rsidR="00E1505C">
        <w:tab/>
      </w:r>
      <w:r w:rsidR="00E1505C">
        <w:tab/>
      </w:r>
      <w:r w:rsidR="00A84559" w:rsidRPr="00115D34">
        <w:rPr>
          <w:rStyle w:val="normaltextrun"/>
          <w:rFonts w:asciiTheme="minorHAnsi" w:hAnsiTheme="minorHAnsi" w:cstheme="minorBidi"/>
          <w:sz w:val="18"/>
          <w:szCs w:val="18"/>
        </w:rPr>
        <w:t>Phone</w:t>
      </w:r>
      <w:r w:rsidR="00E1505C">
        <w:tab/>
      </w:r>
      <w:r w:rsidR="00A84559" w:rsidRPr="00115D34">
        <w:rPr>
          <w:rStyle w:val="normaltextrun"/>
          <w:rFonts w:asciiTheme="minorHAnsi" w:hAnsiTheme="minorHAnsi" w:cstheme="minorBidi"/>
          <w:sz w:val="18"/>
          <w:szCs w:val="18"/>
        </w:rPr>
        <w:t>+48</w:t>
      </w:r>
      <w:r w:rsidR="00446E08">
        <w:rPr>
          <w:rStyle w:val="normaltextrun"/>
          <w:rFonts w:asciiTheme="minorHAnsi" w:hAnsiTheme="minorHAnsi" w:cstheme="minorBidi"/>
          <w:sz w:val="18"/>
          <w:szCs w:val="18"/>
        </w:rPr>
        <w:t> </w:t>
      </w:r>
      <w:r w:rsidR="00446E08" w:rsidRPr="00446E08">
        <w:rPr>
          <w:rFonts w:asciiTheme="minorHAnsi" w:hAnsiTheme="minorHAnsi" w:cstheme="minorBidi"/>
          <w:sz w:val="18"/>
          <w:szCs w:val="18"/>
        </w:rPr>
        <w:t>885</w:t>
      </w:r>
      <w:r w:rsidR="00446E08">
        <w:rPr>
          <w:rFonts w:asciiTheme="minorHAnsi" w:hAnsiTheme="minorHAnsi" w:cstheme="minorBidi"/>
          <w:sz w:val="18"/>
          <w:szCs w:val="18"/>
        </w:rPr>
        <w:t> </w:t>
      </w:r>
      <w:r w:rsidR="00446E08" w:rsidRPr="00446E08">
        <w:rPr>
          <w:rFonts w:asciiTheme="minorHAnsi" w:hAnsiTheme="minorHAnsi" w:cstheme="minorBidi"/>
          <w:sz w:val="18"/>
          <w:szCs w:val="18"/>
        </w:rPr>
        <w:t>858</w:t>
      </w:r>
      <w:r w:rsidR="00446E08">
        <w:rPr>
          <w:rFonts w:asciiTheme="minorHAnsi" w:hAnsiTheme="minorHAnsi" w:cstheme="minorBidi"/>
          <w:sz w:val="18"/>
          <w:szCs w:val="18"/>
        </w:rPr>
        <w:t xml:space="preserve"> </w:t>
      </w:r>
      <w:r w:rsidR="00446E08" w:rsidRPr="00446E08">
        <w:rPr>
          <w:rFonts w:asciiTheme="minorHAnsi" w:hAnsiTheme="minorHAnsi" w:cstheme="minorBidi"/>
          <w:sz w:val="18"/>
          <w:szCs w:val="18"/>
        </w:rPr>
        <w:t>490</w:t>
      </w:r>
      <w:r w:rsidR="00E1505C">
        <w:br/>
      </w:r>
      <w:proofErr w:type="spellStart"/>
      <w:r w:rsidR="00A84559" w:rsidRPr="00115D34">
        <w:rPr>
          <w:rStyle w:val="normaltextrun"/>
          <w:rFonts w:asciiTheme="minorHAnsi" w:hAnsiTheme="minorHAnsi" w:cstheme="minorBidi"/>
          <w:sz w:val="18"/>
          <w:szCs w:val="18"/>
        </w:rPr>
        <w:t>Endress+Hauser</w:t>
      </w:r>
      <w:proofErr w:type="spellEnd"/>
      <w:r w:rsidR="00A84559" w:rsidRPr="00115D34">
        <w:rPr>
          <w:rStyle w:val="normaltextrun"/>
          <w:rFonts w:asciiTheme="minorHAnsi" w:hAnsiTheme="minorHAnsi" w:cstheme="minorBidi"/>
          <w:sz w:val="18"/>
          <w:szCs w:val="18"/>
        </w:rPr>
        <w:t xml:space="preserve"> Polska sp. z.o.o.</w:t>
      </w:r>
      <w:r w:rsidR="2590CF50" w:rsidRPr="00115D34">
        <w:rPr>
          <w:rStyle w:val="normaltextrun"/>
          <w:rFonts w:asciiTheme="minorHAnsi" w:hAnsiTheme="minorHAnsi" w:cstheme="minorBidi"/>
          <w:sz w:val="18"/>
          <w:szCs w:val="18"/>
        </w:rPr>
        <w:t xml:space="preserve">                </w:t>
      </w:r>
      <w:r w:rsidR="00E1505C">
        <w:br/>
      </w:r>
      <w:r w:rsidR="00A84559" w:rsidRPr="601E2B35">
        <w:rPr>
          <w:rStyle w:val="normaltextrun"/>
          <w:rFonts w:asciiTheme="minorHAnsi" w:hAnsiTheme="minorHAnsi" w:cstheme="minorBidi"/>
          <w:sz w:val="18"/>
          <w:szCs w:val="18"/>
        </w:rPr>
        <w:t>ul. Wołowska 11</w:t>
      </w:r>
      <w:r w:rsidR="00A84559" w:rsidRPr="601E2B35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 w:rsidR="00E1505C">
        <w:br/>
      </w:r>
      <w:r w:rsidR="00A84559" w:rsidRPr="601E2B35">
        <w:rPr>
          <w:rStyle w:val="normaltextrun"/>
          <w:rFonts w:asciiTheme="minorHAnsi" w:hAnsiTheme="minorHAnsi" w:cstheme="minorBidi"/>
          <w:sz w:val="18"/>
          <w:szCs w:val="18"/>
        </w:rPr>
        <w:t>51-116 Wrocław</w:t>
      </w:r>
      <w:r w:rsidR="00A84559" w:rsidRPr="601E2B35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 w:rsidR="00E1505C">
        <w:br/>
      </w:r>
      <w:r w:rsidR="00A84559" w:rsidRPr="601E2B35">
        <w:rPr>
          <w:rStyle w:val="normaltextrun"/>
          <w:rFonts w:asciiTheme="minorHAnsi" w:hAnsiTheme="minorHAnsi" w:cstheme="minorBidi"/>
          <w:sz w:val="18"/>
          <w:szCs w:val="18"/>
        </w:rPr>
        <w:t>Polska</w:t>
      </w:r>
      <w:r w:rsidR="00A84559" w:rsidRPr="601E2B35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3150DBB3" w14:textId="77777777" w:rsidR="00A84559" w:rsidRPr="006D64B1" w:rsidRDefault="00A84559" w:rsidP="00A84559">
      <w:pPr>
        <w:jc w:val="both"/>
        <w:rPr>
          <w:rFonts w:cstheme="minorHAnsi"/>
          <w:b/>
          <w:bCs/>
          <w:sz w:val="18"/>
          <w:szCs w:val="18"/>
        </w:rPr>
      </w:pPr>
    </w:p>
    <w:p w14:paraId="3F351515" w14:textId="67E2BF5A" w:rsidR="00C86DFF" w:rsidRPr="00E32E1E" w:rsidRDefault="00C86DFF" w:rsidP="033D2ECE">
      <w:r w:rsidRPr="033D2ECE">
        <w:rPr>
          <w:sz w:val="18"/>
          <w:szCs w:val="18"/>
          <w:u w:val="single"/>
        </w:rPr>
        <w:t>K+PR</w:t>
      </w:r>
      <w:r>
        <w:br/>
      </w:r>
      <w:r w:rsidRPr="033D2ECE">
        <w:rPr>
          <w:sz w:val="18"/>
          <w:szCs w:val="18"/>
        </w:rPr>
        <w:t>Dawid Bartkowski</w:t>
      </w:r>
      <w:r>
        <w:tab/>
      </w:r>
      <w:r>
        <w:tab/>
      </w:r>
      <w:r>
        <w:tab/>
      </w:r>
      <w:r>
        <w:tab/>
      </w:r>
      <w:r w:rsidRPr="033D2ECE">
        <w:rPr>
          <w:sz w:val="18"/>
          <w:szCs w:val="18"/>
        </w:rPr>
        <w:t>Email</w:t>
      </w:r>
      <w:r>
        <w:tab/>
      </w:r>
      <w:proofErr w:type="spellStart"/>
      <w:r w:rsidRPr="033D2ECE">
        <w:rPr>
          <w:sz w:val="18"/>
          <w:szCs w:val="18"/>
        </w:rPr>
        <w:t>dbartkowski@kplus.agency</w:t>
      </w:r>
      <w:proofErr w:type="spellEnd"/>
      <w:r>
        <w:br/>
      </w:r>
      <w:r w:rsidRPr="033D2ECE">
        <w:rPr>
          <w:sz w:val="18"/>
          <w:szCs w:val="18"/>
        </w:rPr>
        <w:t>PR Manager</w:t>
      </w:r>
      <w:r>
        <w:tab/>
      </w:r>
      <w:r>
        <w:tab/>
      </w:r>
      <w:r>
        <w:tab/>
      </w:r>
      <w:r>
        <w:tab/>
      </w:r>
      <w:r w:rsidRPr="033D2ECE">
        <w:rPr>
          <w:sz w:val="18"/>
          <w:szCs w:val="18"/>
        </w:rPr>
        <w:t>Phone</w:t>
      </w:r>
      <w:r>
        <w:tab/>
      </w:r>
      <w:r w:rsidRPr="033D2ECE">
        <w:rPr>
          <w:sz w:val="18"/>
          <w:szCs w:val="18"/>
        </w:rPr>
        <w:t>+ 48 603 944 411</w:t>
      </w:r>
    </w:p>
    <w:sectPr w:rsidR="00C86DFF" w:rsidRPr="00E32E1E" w:rsidSect="00794C2B">
      <w:headerReference w:type="default" r:id="rId13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79C8" w14:textId="77777777" w:rsidR="004F2053" w:rsidRDefault="004F2053" w:rsidP="0026037C">
      <w:pPr>
        <w:spacing w:after="0" w:line="240" w:lineRule="auto"/>
      </w:pPr>
      <w:r>
        <w:separator/>
      </w:r>
    </w:p>
  </w:endnote>
  <w:endnote w:type="continuationSeparator" w:id="0">
    <w:p w14:paraId="5C5622A0" w14:textId="77777777" w:rsidR="004F2053" w:rsidRDefault="004F2053" w:rsidP="0026037C">
      <w:pPr>
        <w:spacing w:after="0" w:line="240" w:lineRule="auto"/>
      </w:pPr>
      <w:r>
        <w:continuationSeparator/>
      </w:r>
    </w:p>
  </w:endnote>
  <w:endnote w:type="continuationNotice" w:id="1">
    <w:p w14:paraId="658D9828" w14:textId="77777777" w:rsidR="004F2053" w:rsidRDefault="004F2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6F14" w14:textId="77777777" w:rsidR="004F2053" w:rsidRDefault="004F2053" w:rsidP="0026037C">
      <w:pPr>
        <w:spacing w:after="0" w:line="240" w:lineRule="auto"/>
      </w:pPr>
      <w:r>
        <w:separator/>
      </w:r>
    </w:p>
  </w:footnote>
  <w:footnote w:type="continuationSeparator" w:id="0">
    <w:p w14:paraId="002C6562" w14:textId="77777777" w:rsidR="004F2053" w:rsidRDefault="004F2053" w:rsidP="0026037C">
      <w:pPr>
        <w:spacing w:after="0" w:line="240" w:lineRule="auto"/>
      </w:pPr>
      <w:r>
        <w:continuationSeparator/>
      </w:r>
    </w:p>
  </w:footnote>
  <w:footnote w:type="continuationNotice" w:id="1">
    <w:p w14:paraId="48635D79" w14:textId="77777777" w:rsidR="004F2053" w:rsidRDefault="004F2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833608">
    <w:abstractNumId w:val="0"/>
  </w:num>
  <w:num w:numId="2" w16cid:durableId="827093654">
    <w:abstractNumId w:val="1"/>
  </w:num>
  <w:num w:numId="3" w16cid:durableId="692538563">
    <w:abstractNumId w:val="3"/>
  </w:num>
  <w:num w:numId="4" w16cid:durableId="502820136">
    <w:abstractNumId w:val="4"/>
  </w:num>
  <w:num w:numId="5" w16cid:durableId="1846480696">
    <w:abstractNumId w:val="5"/>
  </w:num>
  <w:num w:numId="6" w16cid:durableId="4573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046F"/>
    <w:rsid w:val="00000AE9"/>
    <w:rsid w:val="00002159"/>
    <w:rsid w:val="000052A3"/>
    <w:rsid w:val="000177E7"/>
    <w:rsid w:val="00024D86"/>
    <w:rsid w:val="00025FBB"/>
    <w:rsid w:val="00027864"/>
    <w:rsid w:val="00031916"/>
    <w:rsid w:val="00033449"/>
    <w:rsid w:val="00033511"/>
    <w:rsid w:val="00033ED4"/>
    <w:rsid w:val="000345FE"/>
    <w:rsid w:val="00037327"/>
    <w:rsid w:val="0004731D"/>
    <w:rsid w:val="0006511D"/>
    <w:rsid w:val="000651BA"/>
    <w:rsid w:val="00067EE0"/>
    <w:rsid w:val="00076794"/>
    <w:rsid w:val="0009023E"/>
    <w:rsid w:val="00091174"/>
    <w:rsid w:val="0009367F"/>
    <w:rsid w:val="00093848"/>
    <w:rsid w:val="00095D50"/>
    <w:rsid w:val="000A14EE"/>
    <w:rsid w:val="000A1A99"/>
    <w:rsid w:val="000A2C15"/>
    <w:rsid w:val="000A3C4F"/>
    <w:rsid w:val="000A64E1"/>
    <w:rsid w:val="000A7AF4"/>
    <w:rsid w:val="000A7D18"/>
    <w:rsid w:val="000B153D"/>
    <w:rsid w:val="000B2C88"/>
    <w:rsid w:val="000B62EF"/>
    <w:rsid w:val="000C0548"/>
    <w:rsid w:val="000C3B4A"/>
    <w:rsid w:val="000C4BAC"/>
    <w:rsid w:val="000C5241"/>
    <w:rsid w:val="000C757D"/>
    <w:rsid w:val="000D1283"/>
    <w:rsid w:val="000D13CA"/>
    <w:rsid w:val="000D333A"/>
    <w:rsid w:val="000D6AFB"/>
    <w:rsid w:val="000D6E1F"/>
    <w:rsid w:val="000D7941"/>
    <w:rsid w:val="000E0E1F"/>
    <w:rsid w:val="000E31AF"/>
    <w:rsid w:val="000E34A7"/>
    <w:rsid w:val="000F00DF"/>
    <w:rsid w:val="000F48B8"/>
    <w:rsid w:val="000F6AB8"/>
    <w:rsid w:val="000F766D"/>
    <w:rsid w:val="001022A6"/>
    <w:rsid w:val="0010634F"/>
    <w:rsid w:val="00106C8D"/>
    <w:rsid w:val="001117F5"/>
    <w:rsid w:val="0011332D"/>
    <w:rsid w:val="00115D34"/>
    <w:rsid w:val="001165F4"/>
    <w:rsid w:val="00136AAA"/>
    <w:rsid w:val="00137D78"/>
    <w:rsid w:val="001422A7"/>
    <w:rsid w:val="00147D3F"/>
    <w:rsid w:val="0015514A"/>
    <w:rsid w:val="00183D90"/>
    <w:rsid w:val="00184A16"/>
    <w:rsid w:val="00185983"/>
    <w:rsid w:val="001A6047"/>
    <w:rsid w:val="001A660B"/>
    <w:rsid w:val="001C7B4F"/>
    <w:rsid w:val="001E05FD"/>
    <w:rsid w:val="001E45DD"/>
    <w:rsid w:val="001E6550"/>
    <w:rsid w:val="001F37B5"/>
    <w:rsid w:val="001F6E7E"/>
    <w:rsid w:val="00204FDD"/>
    <w:rsid w:val="002050E3"/>
    <w:rsid w:val="00211EBD"/>
    <w:rsid w:val="00213C8A"/>
    <w:rsid w:val="00216B64"/>
    <w:rsid w:val="00216E77"/>
    <w:rsid w:val="00221BE6"/>
    <w:rsid w:val="00221E25"/>
    <w:rsid w:val="002231C2"/>
    <w:rsid w:val="0023132C"/>
    <w:rsid w:val="002326D8"/>
    <w:rsid w:val="00232F9A"/>
    <w:rsid w:val="002330EA"/>
    <w:rsid w:val="00234515"/>
    <w:rsid w:val="00234B16"/>
    <w:rsid w:val="00235D9D"/>
    <w:rsid w:val="00237EAB"/>
    <w:rsid w:val="00250804"/>
    <w:rsid w:val="00251614"/>
    <w:rsid w:val="002547C1"/>
    <w:rsid w:val="0026037C"/>
    <w:rsid w:val="0026617E"/>
    <w:rsid w:val="002674BC"/>
    <w:rsid w:val="00267DCD"/>
    <w:rsid w:val="00267EBE"/>
    <w:rsid w:val="002719E5"/>
    <w:rsid w:val="00271C7A"/>
    <w:rsid w:val="00272650"/>
    <w:rsid w:val="00273A14"/>
    <w:rsid w:val="002852D7"/>
    <w:rsid w:val="00285AA3"/>
    <w:rsid w:val="00291DF2"/>
    <w:rsid w:val="00295D88"/>
    <w:rsid w:val="002979B1"/>
    <w:rsid w:val="002A00BA"/>
    <w:rsid w:val="002A1F57"/>
    <w:rsid w:val="002A3963"/>
    <w:rsid w:val="002B4B45"/>
    <w:rsid w:val="002B7169"/>
    <w:rsid w:val="002C0D21"/>
    <w:rsid w:val="002C1780"/>
    <w:rsid w:val="002C3059"/>
    <w:rsid w:val="002C63AA"/>
    <w:rsid w:val="002C7A43"/>
    <w:rsid w:val="002D02EB"/>
    <w:rsid w:val="002D3D99"/>
    <w:rsid w:val="002D41C9"/>
    <w:rsid w:val="002D5D69"/>
    <w:rsid w:val="002D755F"/>
    <w:rsid w:val="002E0F34"/>
    <w:rsid w:val="002E2BC7"/>
    <w:rsid w:val="002E56BB"/>
    <w:rsid w:val="002E5812"/>
    <w:rsid w:val="002E701B"/>
    <w:rsid w:val="002F0A60"/>
    <w:rsid w:val="002F681E"/>
    <w:rsid w:val="002FF3F2"/>
    <w:rsid w:val="00307CE0"/>
    <w:rsid w:val="00311150"/>
    <w:rsid w:val="00311848"/>
    <w:rsid w:val="00320297"/>
    <w:rsid w:val="00322FA6"/>
    <w:rsid w:val="00323405"/>
    <w:rsid w:val="00323F08"/>
    <w:rsid w:val="003240FD"/>
    <w:rsid w:val="00326C38"/>
    <w:rsid w:val="00334F99"/>
    <w:rsid w:val="00335EAE"/>
    <w:rsid w:val="00346735"/>
    <w:rsid w:val="0035024B"/>
    <w:rsid w:val="0035043E"/>
    <w:rsid w:val="003504AE"/>
    <w:rsid w:val="003575B3"/>
    <w:rsid w:val="00357806"/>
    <w:rsid w:val="00361D54"/>
    <w:rsid w:val="00364018"/>
    <w:rsid w:val="003729CB"/>
    <w:rsid w:val="00372EDD"/>
    <w:rsid w:val="00373343"/>
    <w:rsid w:val="00380331"/>
    <w:rsid w:val="003804FC"/>
    <w:rsid w:val="003819A0"/>
    <w:rsid w:val="003829EF"/>
    <w:rsid w:val="0039534D"/>
    <w:rsid w:val="003A184D"/>
    <w:rsid w:val="003A46F2"/>
    <w:rsid w:val="003A5858"/>
    <w:rsid w:val="003A6ADA"/>
    <w:rsid w:val="003B2C24"/>
    <w:rsid w:val="003B4649"/>
    <w:rsid w:val="003B73EA"/>
    <w:rsid w:val="003C0D88"/>
    <w:rsid w:val="003C19E0"/>
    <w:rsid w:val="003C33DA"/>
    <w:rsid w:val="003C39AA"/>
    <w:rsid w:val="003C4FD3"/>
    <w:rsid w:val="003D1D4D"/>
    <w:rsid w:val="003D4C01"/>
    <w:rsid w:val="003D6F97"/>
    <w:rsid w:val="003E22F9"/>
    <w:rsid w:val="003E3F7D"/>
    <w:rsid w:val="003E4B7F"/>
    <w:rsid w:val="003E4BAA"/>
    <w:rsid w:val="003E7410"/>
    <w:rsid w:val="003F1291"/>
    <w:rsid w:val="003F150A"/>
    <w:rsid w:val="003F330B"/>
    <w:rsid w:val="003F48FF"/>
    <w:rsid w:val="00401A52"/>
    <w:rsid w:val="00403358"/>
    <w:rsid w:val="00405BE8"/>
    <w:rsid w:val="0041252B"/>
    <w:rsid w:val="00414211"/>
    <w:rsid w:val="0041531E"/>
    <w:rsid w:val="00415501"/>
    <w:rsid w:val="004172E7"/>
    <w:rsid w:val="0042103B"/>
    <w:rsid w:val="00440672"/>
    <w:rsid w:val="00446E08"/>
    <w:rsid w:val="004474CD"/>
    <w:rsid w:val="00450C32"/>
    <w:rsid w:val="004515B9"/>
    <w:rsid w:val="00453FE3"/>
    <w:rsid w:val="0046327A"/>
    <w:rsid w:val="004674BA"/>
    <w:rsid w:val="004723E8"/>
    <w:rsid w:val="00473B42"/>
    <w:rsid w:val="00475459"/>
    <w:rsid w:val="004764C0"/>
    <w:rsid w:val="0047775E"/>
    <w:rsid w:val="0048042B"/>
    <w:rsid w:val="00494E74"/>
    <w:rsid w:val="00496E8B"/>
    <w:rsid w:val="004A1A1E"/>
    <w:rsid w:val="004A4F71"/>
    <w:rsid w:val="004A5673"/>
    <w:rsid w:val="004A62BE"/>
    <w:rsid w:val="004B34FA"/>
    <w:rsid w:val="004B5820"/>
    <w:rsid w:val="004B5C4F"/>
    <w:rsid w:val="004B7F15"/>
    <w:rsid w:val="004C04EE"/>
    <w:rsid w:val="004C08FF"/>
    <w:rsid w:val="004C481E"/>
    <w:rsid w:val="004C572B"/>
    <w:rsid w:val="004D0A4F"/>
    <w:rsid w:val="004D229C"/>
    <w:rsid w:val="004D3896"/>
    <w:rsid w:val="004D45CC"/>
    <w:rsid w:val="004D790F"/>
    <w:rsid w:val="004E426C"/>
    <w:rsid w:val="004F0071"/>
    <w:rsid w:val="004F0663"/>
    <w:rsid w:val="004F0B71"/>
    <w:rsid w:val="004F2053"/>
    <w:rsid w:val="004F2269"/>
    <w:rsid w:val="004F2898"/>
    <w:rsid w:val="004F542D"/>
    <w:rsid w:val="004F734D"/>
    <w:rsid w:val="0050481F"/>
    <w:rsid w:val="00507547"/>
    <w:rsid w:val="00517317"/>
    <w:rsid w:val="00525EFB"/>
    <w:rsid w:val="00525F2D"/>
    <w:rsid w:val="00533BA9"/>
    <w:rsid w:val="00540326"/>
    <w:rsid w:val="0054385C"/>
    <w:rsid w:val="005505FD"/>
    <w:rsid w:val="00551A82"/>
    <w:rsid w:val="005544CF"/>
    <w:rsid w:val="00555B0A"/>
    <w:rsid w:val="00561A20"/>
    <w:rsid w:val="00563555"/>
    <w:rsid w:val="00566AD6"/>
    <w:rsid w:val="00566B9C"/>
    <w:rsid w:val="00566D3B"/>
    <w:rsid w:val="005677BE"/>
    <w:rsid w:val="00570FBE"/>
    <w:rsid w:val="00572FE2"/>
    <w:rsid w:val="0057366F"/>
    <w:rsid w:val="005749B1"/>
    <w:rsid w:val="00583E61"/>
    <w:rsid w:val="00585E53"/>
    <w:rsid w:val="00591575"/>
    <w:rsid w:val="0059773B"/>
    <w:rsid w:val="005A0A85"/>
    <w:rsid w:val="005A6A66"/>
    <w:rsid w:val="005B03CC"/>
    <w:rsid w:val="005B0EA5"/>
    <w:rsid w:val="005B463A"/>
    <w:rsid w:val="005C0DC4"/>
    <w:rsid w:val="005C25AC"/>
    <w:rsid w:val="005C4E9E"/>
    <w:rsid w:val="005D4CF2"/>
    <w:rsid w:val="005E4013"/>
    <w:rsid w:val="005F4B26"/>
    <w:rsid w:val="005F7F19"/>
    <w:rsid w:val="00601E02"/>
    <w:rsid w:val="006032B6"/>
    <w:rsid w:val="00603FD8"/>
    <w:rsid w:val="00605D39"/>
    <w:rsid w:val="0062083B"/>
    <w:rsid w:val="00622C8B"/>
    <w:rsid w:val="00623A69"/>
    <w:rsid w:val="00624AB9"/>
    <w:rsid w:val="00627150"/>
    <w:rsid w:val="00635854"/>
    <w:rsid w:val="00635D16"/>
    <w:rsid w:val="00643244"/>
    <w:rsid w:val="0065188A"/>
    <w:rsid w:val="00651C4D"/>
    <w:rsid w:val="00651FFD"/>
    <w:rsid w:val="0065304D"/>
    <w:rsid w:val="00653F7F"/>
    <w:rsid w:val="00657D20"/>
    <w:rsid w:val="006716BC"/>
    <w:rsid w:val="00673686"/>
    <w:rsid w:val="00673D01"/>
    <w:rsid w:val="00676157"/>
    <w:rsid w:val="00684DBE"/>
    <w:rsid w:val="006872FB"/>
    <w:rsid w:val="0069030A"/>
    <w:rsid w:val="006A03A2"/>
    <w:rsid w:val="006A5E53"/>
    <w:rsid w:val="006A7948"/>
    <w:rsid w:val="006B1BB6"/>
    <w:rsid w:val="006B4401"/>
    <w:rsid w:val="006B707F"/>
    <w:rsid w:val="006B7272"/>
    <w:rsid w:val="006C076C"/>
    <w:rsid w:val="006C2EC1"/>
    <w:rsid w:val="006C389C"/>
    <w:rsid w:val="006D0392"/>
    <w:rsid w:val="006D04D8"/>
    <w:rsid w:val="006D4F97"/>
    <w:rsid w:val="006D64B1"/>
    <w:rsid w:val="006E2BB9"/>
    <w:rsid w:val="006E3D5B"/>
    <w:rsid w:val="006E6A7F"/>
    <w:rsid w:val="006E6CB7"/>
    <w:rsid w:val="006E6DE5"/>
    <w:rsid w:val="006F171E"/>
    <w:rsid w:val="006F1D05"/>
    <w:rsid w:val="006F2BD6"/>
    <w:rsid w:val="006F4759"/>
    <w:rsid w:val="006F6250"/>
    <w:rsid w:val="006F6A81"/>
    <w:rsid w:val="006F6C96"/>
    <w:rsid w:val="007041CF"/>
    <w:rsid w:val="007059E6"/>
    <w:rsid w:val="00722414"/>
    <w:rsid w:val="00722F5A"/>
    <w:rsid w:val="007248C7"/>
    <w:rsid w:val="007304C2"/>
    <w:rsid w:val="00736101"/>
    <w:rsid w:val="00742907"/>
    <w:rsid w:val="00744892"/>
    <w:rsid w:val="007464A7"/>
    <w:rsid w:val="007475ED"/>
    <w:rsid w:val="00750607"/>
    <w:rsid w:val="00750CC7"/>
    <w:rsid w:val="00761E2E"/>
    <w:rsid w:val="0076342C"/>
    <w:rsid w:val="007673D1"/>
    <w:rsid w:val="00767B5E"/>
    <w:rsid w:val="0077249D"/>
    <w:rsid w:val="0078046C"/>
    <w:rsid w:val="00780DFB"/>
    <w:rsid w:val="0078225E"/>
    <w:rsid w:val="0078290D"/>
    <w:rsid w:val="007834E0"/>
    <w:rsid w:val="0078364D"/>
    <w:rsid w:val="00790ABF"/>
    <w:rsid w:val="007911D4"/>
    <w:rsid w:val="007941BC"/>
    <w:rsid w:val="00794C2B"/>
    <w:rsid w:val="007A78A6"/>
    <w:rsid w:val="007B0999"/>
    <w:rsid w:val="007B0FEA"/>
    <w:rsid w:val="007B41A0"/>
    <w:rsid w:val="007B4F7D"/>
    <w:rsid w:val="007B67F4"/>
    <w:rsid w:val="007B7FD4"/>
    <w:rsid w:val="007C1191"/>
    <w:rsid w:val="007C4EB8"/>
    <w:rsid w:val="007C684B"/>
    <w:rsid w:val="007C6CCC"/>
    <w:rsid w:val="007D084E"/>
    <w:rsid w:val="007D1ED2"/>
    <w:rsid w:val="007D2475"/>
    <w:rsid w:val="007D29C7"/>
    <w:rsid w:val="007D51C5"/>
    <w:rsid w:val="007E3DDE"/>
    <w:rsid w:val="007E53BC"/>
    <w:rsid w:val="007E6DD3"/>
    <w:rsid w:val="007E7097"/>
    <w:rsid w:val="007F0453"/>
    <w:rsid w:val="00800875"/>
    <w:rsid w:val="00802CF0"/>
    <w:rsid w:val="00810404"/>
    <w:rsid w:val="00810D80"/>
    <w:rsid w:val="0081204D"/>
    <w:rsid w:val="00815804"/>
    <w:rsid w:val="00815891"/>
    <w:rsid w:val="00820121"/>
    <w:rsid w:val="008258E0"/>
    <w:rsid w:val="00830DC5"/>
    <w:rsid w:val="00831322"/>
    <w:rsid w:val="00833B51"/>
    <w:rsid w:val="00834827"/>
    <w:rsid w:val="00837048"/>
    <w:rsid w:val="00840674"/>
    <w:rsid w:val="00840FDE"/>
    <w:rsid w:val="008438DF"/>
    <w:rsid w:val="00843D4A"/>
    <w:rsid w:val="00847DF2"/>
    <w:rsid w:val="00863358"/>
    <w:rsid w:val="008665DF"/>
    <w:rsid w:val="00867A9A"/>
    <w:rsid w:val="00870938"/>
    <w:rsid w:val="008715B1"/>
    <w:rsid w:val="008756D2"/>
    <w:rsid w:val="00875FD4"/>
    <w:rsid w:val="00877941"/>
    <w:rsid w:val="0088784B"/>
    <w:rsid w:val="00892609"/>
    <w:rsid w:val="008965F4"/>
    <w:rsid w:val="008A1C97"/>
    <w:rsid w:val="008A6515"/>
    <w:rsid w:val="008A6BEF"/>
    <w:rsid w:val="008A7B7C"/>
    <w:rsid w:val="008B0C3F"/>
    <w:rsid w:val="008B0CB6"/>
    <w:rsid w:val="008B0D95"/>
    <w:rsid w:val="008C5A40"/>
    <w:rsid w:val="008D4A2F"/>
    <w:rsid w:val="008D7C01"/>
    <w:rsid w:val="008E1FD0"/>
    <w:rsid w:val="008E4595"/>
    <w:rsid w:val="008E62CC"/>
    <w:rsid w:val="008F00F6"/>
    <w:rsid w:val="008F2FD5"/>
    <w:rsid w:val="008F46FB"/>
    <w:rsid w:val="008F474A"/>
    <w:rsid w:val="009016FA"/>
    <w:rsid w:val="00901ABF"/>
    <w:rsid w:val="00901C32"/>
    <w:rsid w:val="009021BC"/>
    <w:rsid w:val="0090241B"/>
    <w:rsid w:val="009100C8"/>
    <w:rsid w:val="00910268"/>
    <w:rsid w:val="0091044D"/>
    <w:rsid w:val="00922FA5"/>
    <w:rsid w:val="009315C8"/>
    <w:rsid w:val="009358BE"/>
    <w:rsid w:val="00937A21"/>
    <w:rsid w:val="009447F7"/>
    <w:rsid w:val="00945FF6"/>
    <w:rsid w:val="00947048"/>
    <w:rsid w:val="009479EC"/>
    <w:rsid w:val="00962F2F"/>
    <w:rsid w:val="009648D6"/>
    <w:rsid w:val="009651D1"/>
    <w:rsid w:val="009701A6"/>
    <w:rsid w:val="0097346C"/>
    <w:rsid w:val="0097357A"/>
    <w:rsid w:val="00977486"/>
    <w:rsid w:val="0099439C"/>
    <w:rsid w:val="00996921"/>
    <w:rsid w:val="00996B6B"/>
    <w:rsid w:val="009973F6"/>
    <w:rsid w:val="0099785B"/>
    <w:rsid w:val="00997C9F"/>
    <w:rsid w:val="00997D09"/>
    <w:rsid w:val="009A06CC"/>
    <w:rsid w:val="009A2DA6"/>
    <w:rsid w:val="009A65FB"/>
    <w:rsid w:val="009B14B3"/>
    <w:rsid w:val="009B25D2"/>
    <w:rsid w:val="009B572D"/>
    <w:rsid w:val="009C0466"/>
    <w:rsid w:val="009C4CE8"/>
    <w:rsid w:val="009C6B7D"/>
    <w:rsid w:val="009C71EF"/>
    <w:rsid w:val="009D04E1"/>
    <w:rsid w:val="009D2295"/>
    <w:rsid w:val="009D4B7A"/>
    <w:rsid w:val="009D60F8"/>
    <w:rsid w:val="009E57A9"/>
    <w:rsid w:val="009E588A"/>
    <w:rsid w:val="009E59B4"/>
    <w:rsid w:val="009E7861"/>
    <w:rsid w:val="009F0484"/>
    <w:rsid w:val="009F184D"/>
    <w:rsid w:val="00A04828"/>
    <w:rsid w:val="00A13F40"/>
    <w:rsid w:val="00A22EDC"/>
    <w:rsid w:val="00A2305C"/>
    <w:rsid w:val="00A2668B"/>
    <w:rsid w:val="00A27124"/>
    <w:rsid w:val="00A31619"/>
    <w:rsid w:val="00A322E3"/>
    <w:rsid w:val="00A325AB"/>
    <w:rsid w:val="00A33ABF"/>
    <w:rsid w:val="00A41674"/>
    <w:rsid w:val="00A42DFA"/>
    <w:rsid w:val="00A43506"/>
    <w:rsid w:val="00A44E6B"/>
    <w:rsid w:val="00A502DC"/>
    <w:rsid w:val="00A50F32"/>
    <w:rsid w:val="00A52B95"/>
    <w:rsid w:val="00A53C01"/>
    <w:rsid w:val="00A62B9F"/>
    <w:rsid w:val="00A62FCC"/>
    <w:rsid w:val="00A650C2"/>
    <w:rsid w:val="00A65464"/>
    <w:rsid w:val="00A65B9D"/>
    <w:rsid w:val="00A715F6"/>
    <w:rsid w:val="00A83D91"/>
    <w:rsid w:val="00A84559"/>
    <w:rsid w:val="00A863A8"/>
    <w:rsid w:val="00A919C8"/>
    <w:rsid w:val="00A930EF"/>
    <w:rsid w:val="00A94467"/>
    <w:rsid w:val="00AA1334"/>
    <w:rsid w:val="00AB0FDB"/>
    <w:rsid w:val="00AB3961"/>
    <w:rsid w:val="00AB43DF"/>
    <w:rsid w:val="00AB5B06"/>
    <w:rsid w:val="00AB5CF9"/>
    <w:rsid w:val="00AB6B4B"/>
    <w:rsid w:val="00AC4653"/>
    <w:rsid w:val="00AC54F4"/>
    <w:rsid w:val="00AC569C"/>
    <w:rsid w:val="00AC5C8B"/>
    <w:rsid w:val="00AD6D6A"/>
    <w:rsid w:val="00AE2789"/>
    <w:rsid w:val="00AE5D86"/>
    <w:rsid w:val="00AE60D5"/>
    <w:rsid w:val="00AE7697"/>
    <w:rsid w:val="00AF0B59"/>
    <w:rsid w:val="00AF27BD"/>
    <w:rsid w:val="00AF29AF"/>
    <w:rsid w:val="00AF5E42"/>
    <w:rsid w:val="00AF7C4E"/>
    <w:rsid w:val="00B02341"/>
    <w:rsid w:val="00B107E6"/>
    <w:rsid w:val="00B10FA0"/>
    <w:rsid w:val="00B11659"/>
    <w:rsid w:val="00B116D5"/>
    <w:rsid w:val="00B20316"/>
    <w:rsid w:val="00B23477"/>
    <w:rsid w:val="00B2781D"/>
    <w:rsid w:val="00B31B15"/>
    <w:rsid w:val="00B32D14"/>
    <w:rsid w:val="00B406F8"/>
    <w:rsid w:val="00B40782"/>
    <w:rsid w:val="00B47353"/>
    <w:rsid w:val="00B474AD"/>
    <w:rsid w:val="00B506AD"/>
    <w:rsid w:val="00B51DE9"/>
    <w:rsid w:val="00B61C96"/>
    <w:rsid w:val="00B620E9"/>
    <w:rsid w:val="00B75A3C"/>
    <w:rsid w:val="00B76196"/>
    <w:rsid w:val="00B8380E"/>
    <w:rsid w:val="00B86CCD"/>
    <w:rsid w:val="00B934F5"/>
    <w:rsid w:val="00B95EA6"/>
    <w:rsid w:val="00BA1E8C"/>
    <w:rsid w:val="00BA2FC6"/>
    <w:rsid w:val="00BA2FEF"/>
    <w:rsid w:val="00BA7805"/>
    <w:rsid w:val="00BB1501"/>
    <w:rsid w:val="00BB271A"/>
    <w:rsid w:val="00BC1FC1"/>
    <w:rsid w:val="00BC2D04"/>
    <w:rsid w:val="00BC3607"/>
    <w:rsid w:val="00BC3A9D"/>
    <w:rsid w:val="00BC5C3D"/>
    <w:rsid w:val="00BC7F5C"/>
    <w:rsid w:val="00BD114B"/>
    <w:rsid w:val="00BD1D28"/>
    <w:rsid w:val="00BD2C06"/>
    <w:rsid w:val="00BD3B0D"/>
    <w:rsid w:val="00BD432A"/>
    <w:rsid w:val="00BD7BFA"/>
    <w:rsid w:val="00BD7C12"/>
    <w:rsid w:val="00BE232A"/>
    <w:rsid w:val="00BE4BB8"/>
    <w:rsid w:val="00BF3C9E"/>
    <w:rsid w:val="00BF58B7"/>
    <w:rsid w:val="00BF6EA4"/>
    <w:rsid w:val="00BF71AD"/>
    <w:rsid w:val="00C02C08"/>
    <w:rsid w:val="00C11448"/>
    <w:rsid w:val="00C21561"/>
    <w:rsid w:val="00C23C17"/>
    <w:rsid w:val="00C27534"/>
    <w:rsid w:val="00C317BB"/>
    <w:rsid w:val="00C34E47"/>
    <w:rsid w:val="00C35D18"/>
    <w:rsid w:val="00C363B9"/>
    <w:rsid w:val="00C36F10"/>
    <w:rsid w:val="00C37C6B"/>
    <w:rsid w:val="00C40D67"/>
    <w:rsid w:val="00C42857"/>
    <w:rsid w:val="00C43234"/>
    <w:rsid w:val="00C47C42"/>
    <w:rsid w:val="00C65B77"/>
    <w:rsid w:val="00C66749"/>
    <w:rsid w:val="00C67A90"/>
    <w:rsid w:val="00C72D64"/>
    <w:rsid w:val="00C75EDE"/>
    <w:rsid w:val="00C770C8"/>
    <w:rsid w:val="00C82CA8"/>
    <w:rsid w:val="00C84060"/>
    <w:rsid w:val="00C85BD6"/>
    <w:rsid w:val="00C86340"/>
    <w:rsid w:val="00C86DFF"/>
    <w:rsid w:val="00C87264"/>
    <w:rsid w:val="00C91565"/>
    <w:rsid w:val="00C91679"/>
    <w:rsid w:val="00C92238"/>
    <w:rsid w:val="00C95D38"/>
    <w:rsid w:val="00C95E46"/>
    <w:rsid w:val="00C96030"/>
    <w:rsid w:val="00C9718E"/>
    <w:rsid w:val="00CA2EFF"/>
    <w:rsid w:val="00CA414E"/>
    <w:rsid w:val="00CB0DB0"/>
    <w:rsid w:val="00CB4777"/>
    <w:rsid w:val="00CB5F56"/>
    <w:rsid w:val="00CC0E7D"/>
    <w:rsid w:val="00CD2E4D"/>
    <w:rsid w:val="00CD3223"/>
    <w:rsid w:val="00CD38CE"/>
    <w:rsid w:val="00CE0147"/>
    <w:rsid w:val="00CE207D"/>
    <w:rsid w:val="00CE2B9F"/>
    <w:rsid w:val="00CE3358"/>
    <w:rsid w:val="00CF3201"/>
    <w:rsid w:val="00CF5252"/>
    <w:rsid w:val="00CF6B83"/>
    <w:rsid w:val="00CF702F"/>
    <w:rsid w:val="00D0179E"/>
    <w:rsid w:val="00D12B90"/>
    <w:rsid w:val="00D204BE"/>
    <w:rsid w:val="00D20619"/>
    <w:rsid w:val="00D33B7D"/>
    <w:rsid w:val="00D33BC7"/>
    <w:rsid w:val="00D41DDB"/>
    <w:rsid w:val="00D426E6"/>
    <w:rsid w:val="00D441AA"/>
    <w:rsid w:val="00D461E5"/>
    <w:rsid w:val="00D4740C"/>
    <w:rsid w:val="00D56328"/>
    <w:rsid w:val="00D63F1E"/>
    <w:rsid w:val="00D64557"/>
    <w:rsid w:val="00D65D02"/>
    <w:rsid w:val="00D65F0F"/>
    <w:rsid w:val="00D71614"/>
    <w:rsid w:val="00D73C8A"/>
    <w:rsid w:val="00D76CB6"/>
    <w:rsid w:val="00DA25A6"/>
    <w:rsid w:val="00DA2A16"/>
    <w:rsid w:val="00DA50B9"/>
    <w:rsid w:val="00DB2041"/>
    <w:rsid w:val="00DB3D4D"/>
    <w:rsid w:val="00DB5D6B"/>
    <w:rsid w:val="00DB73AE"/>
    <w:rsid w:val="00DC02AD"/>
    <w:rsid w:val="00DC17F0"/>
    <w:rsid w:val="00DC4B30"/>
    <w:rsid w:val="00DD039A"/>
    <w:rsid w:val="00DD0EA0"/>
    <w:rsid w:val="00DD3716"/>
    <w:rsid w:val="00DD6488"/>
    <w:rsid w:val="00DD73A0"/>
    <w:rsid w:val="00DE37EB"/>
    <w:rsid w:val="00DE5B81"/>
    <w:rsid w:val="00DF138E"/>
    <w:rsid w:val="00E00505"/>
    <w:rsid w:val="00E13CF4"/>
    <w:rsid w:val="00E14EDD"/>
    <w:rsid w:val="00E1505C"/>
    <w:rsid w:val="00E17B57"/>
    <w:rsid w:val="00E21FF2"/>
    <w:rsid w:val="00E22D14"/>
    <w:rsid w:val="00E27079"/>
    <w:rsid w:val="00E27968"/>
    <w:rsid w:val="00E30E06"/>
    <w:rsid w:val="00E32E1E"/>
    <w:rsid w:val="00E412BC"/>
    <w:rsid w:val="00E42274"/>
    <w:rsid w:val="00E42E92"/>
    <w:rsid w:val="00E44E2A"/>
    <w:rsid w:val="00E5294C"/>
    <w:rsid w:val="00E61AA9"/>
    <w:rsid w:val="00E64DB5"/>
    <w:rsid w:val="00E74478"/>
    <w:rsid w:val="00E7468B"/>
    <w:rsid w:val="00E773F1"/>
    <w:rsid w:val="00E82095"/>
    <w:rsid w:val="00E858BC"/>
    <w:rsid w:val="00E87B04"/>
    <w:rsid w:val="00E92356"/>
    <w:rsid w:val="00E97538"/>
    <w:rsid w:val="00EA2180"/>
    <w:rsid w:val="00EA5AC5"/>
    <w:rsid w:val="00EA68BA"/>
    <w:rsid w:val="00EA6A97"/>
    <w:rsid w:val="00EB0EFB"/>
    <w:rsid w:val="00EB1796"/>
    <w:rsid w:val="00EB3B99"/>
    <w:rsid w:val="00EB3FE5"/>
    <w:rsid w:val="00EB5C8A"/>
    <w:rsid w:val="00EC20B9"/>
    <w:rsid w:val="00ED3150"/>
    <w:rsid w:val="00ED46BB"/>
    <w:rsid w:val="00ED738C"/>
    <w:rsid w:val="00ED749C"/>
    <w:rsid w:val="00EF0161"/>
    <w:rsid w:val="00EF49F9"/>
    <w:rsid w:val="00EF5CAE"/>
    <w:rsid w:val="00F07C55"/>
    <w:rsid w:val="00F17D91"/>
    <w:rsid w:val="00F21ED0"/>
    <w:rsid w:val="00F25C5F"/>
    <w:rsid w:val="00F26B1E"/>
    <w:rsid w:val="00F32D7A"/>
    <w:rsid w:val="00F32F14"/>
    <w:rsid w:val="00F35FD1"/>
    <w:rsid w:val="00F41666"/>
    <w:rsid w:val="00F44347"/>
    <w:rsid w:val="00F53022"/>
    <w:rsid w:val="00F532A6"/>
    <w:rsid w:val="00F53A0E"/>
    <w:rsid w:val="00F606CE"/>
    <w:rsid w:val="00F60A21"/>
    <w:rsid w:val="00F611B0"/>
    <w:rsid w:val="00F611F5"/>
    <w:rsid w:val="00F61F85"/>
    <w:rsid w:val="00F652C6"/>
    <w:rsid w:val="00F65343"/>
    <w:rsid w:val="00F66EBE"/>
    <w:rsid w:val="00F7280D"/>
    <w:rsid w:val="00F728A6"/>
    <w:rsid w:val="00F7474D"/>
    <w:rsid w:val="00F80015"/>
    <w:rsid w:val="00F80AAD"/>
    <w:rsid w:val="00F812F1"/>
    <w:rsid w:val="00F8483C"/>
    <w:rsid w:val="00F85EB8"/>
    <w:rsid w:val="00F90E41"/>
    <w:rsid w:val="00F9118B"/>
    <w:rsid w:val="00F92336"/>
    <w:rsid w:val="00FA0D7A"/>
    <w:rsid w:val="00FA1205"/>
    <w:rsid w:val="00FA5BFE"/>
    <w:rsid w:val="00FA6675"/>
    <w:rsid w:val="00FA6751"/>
    <w:rsid w:val="00FA7785"/>
    <w:rsid w:val="00FB3074"/>
    <w:rsid w:val="00FB3F5E"/>
    <w:rsid w:val="00FB5729"/>
    <w:rsid w:val="00FC1E2A"/>
    <w:rsid w:val="00FC2489"/>
    <w:rsid w:val="00FC2E6A"/>
    <w:rsid w:val="00FC3298"/>
    <w:rsid w:val="00FC4C19"/>
    <w:rsid w:val="00FC681F"/>
    <w:rsid w:val="00FD0654"/>
    <w:rsid w:val="00FD30C9"/>
    <w:rsid w:val="00FD31E2"/>
    <w:rsid w:val="00FD5CF3"/>
    <w:rsid w:val="00FF2FF2"/>
    <w:rsid w:val="00FF7C5B"/>
    <w:rsid w:val="01B7824B"/>
    <w:rsid w:val="0277737A"/>
    <w:rsid w:val="033D2ECE"/>
    <w:rsid w:val="040976AA"/>
    <w:rsid w:val="0488C154"/>
    <w:rsid w:val="04C8F46B"/>
    <w:rsid w:val="04CBDB22"/>
    <w:rsid w:val="04D8FF2F"/>
    <w:rsid w:val="04FBD9A7"/>
    <w:rsid w:val="064893BF"/>
    <w:rsid w:val="067363D6"/>
    <w:rsid w:val="06B8CC3C"/>
    <w:rsid w:val="06F05B4B"/>
    <w:rsid w:val="0918BC53"/>
    <w:rsid w:val="09784DA8"/>
    <w:rsid w:val="0AEC4C76"/>
    <w:rsid w:val="0BF4A6D4"/>
    <w:rsid w:val="0C274C01"/>
    <w:rsid w:val="0C6098D1"/>
    <w:rsid w:val="0DBFCB02"/>
    <w:rsid w:val="11023E19"/>
    <w:rsid w:val="1134EE9B"/>
    <w:rsid w:val="11CCB486"/>
    <w:rsid w:val="136D50BF"/>
    <w:rsid w:val="17104BC6"/>
    <w:rsid w:val="1768D47D"/>
    <w:rsid w:val="19AFF4FF"/>
    <w:rsid w:val="1A0EE8BF"/>
    <w:rsid w:val="1C5BC251"/>
    <w:rsid w:val="1C9E40A1"/>
    <w:rsid w:val="1CB0C22B"/>
    <w:rsid w:val="1CCCF51F"/>
    <w:rsid w:val="1D5CBBF8"/>
    <w:rsid w:val="206F7681"/>
    <w:rsid w:val="21799F4A"/>
    <w:rsid w:val="23CADE89"/>
    <w:rsid w:val="2590CF50"/>
    <w:rsid w:val="25E3F0CF"/>
    <w:rsid w:val="27556550"/>
    <w:rsid w:val="27E8E0CE"/>
    <w:rsid w:val="28A868F7"/>
    <w:rsid w:val="291731A1"/>
    <w:rsid w:val="296C09B7"/>
    <w:rsid w:val="29C265F6"/>
    <w:rsid w:val="2A8D0612"/>
    <w:rsid w:val="2AB413CE"/>
    <w:rsid w:val="2DAFFE3F"/>
    <w:rsid w:val="2EF14E87"/>
    <w:rsid w:val="30C69FC3"/>
    <w:rsid w:val="324B632D"/>
    <w:rsid w:val="324C0317"/>
    <w:rsid w:val="335F70F2"/>
    <w:rsid w:val="33E0FCBF"/>
    <w:rsid w:val="35625572"/>
    <w:rsid w:val="35895B95"/>
    <w:rsid w:val="364A0BDA"/>
    <w:rsid w:val="373DCECD"/>
    <w:rsid w:val="390170C1"/>
    <w:rsid w:val="3B9A5351"/>
    <w:rsid w:val="3BA2EC8F"/>
    <w:rsid w:val="3BE04B10"/>
    <w:rsid w:val="3DF82D63"/>
    <w:rsid w:val="3F48E0B2"/>
    <w:rsid w:val="3F80F0FD"/>
    <w:rsid w:val="4087C0B7"/>
    <w:rsid w:val="40A7F307"/>
    <w:rsid w:val="412C2529"/>
    <w:rsid w:val="423CB975"/>
    <w:rsid w:val="42808174"/>
    <w:rsid w:val="42B891BF"/>
    <w:rsid w:val="42D80429"/>
    <w:rsid w:val="42DCFA6C"/>
    <w:rsid w:val="4308236A"/>
    <w:rsid w:val="44ED78F0"/>
    <w:rsid w:val="46F2D456"/>
    <w:rsid w:val="4705829E"/>
    <w:rsid w:val="47848273"/>
    <w:rsid w:val="488EA4B7"/>
    <w:rsid w:val="48E981D2"/>
    <w:rsid w:val="49CAE314"/>
    <w:rsid w:val="4A2A7518"/>
    <w:rsid w:val="4AB29D37"/>
    <w:rsid w:val="4BE17E00"/>
    <w:rsid w:val="4BEF1AF2"/>
    <w:rsid w:val="4C2763BA"/>
    <w:rsid w:val="4C7D8501"/>
    <w:rsid w:val="4DC251A1"/>
    <w:rsid w:val="4DC3341B"/>
    <w:rsid w:val="4E59D650"/>
    <w:rsid w:val="50B3B147"/>
    <w:rsid w:val="52AB03AF"/>
    <w:rsid w:val="53113381"/>
    <w:rsid w:val="53E8FD33"/>
    <w:rsid w:val="5591191F"/>
    <w:rsid w:val="564E15BB"/>
    <w:rsid w:val="575046BB"/>
    <w:rsid w:val="580FF675"/>
    <w:rsid w:val="58877CD7"/>
    <w:rsid w:val="5993D543"/>
    <w:rsid w:val="5A234D38"/>
    <w:rsid w:val="5ABA5A6A"/>
    <w:rsid w:val="5B51E3FB"/>
    <w:rsid w:val="5BBF1D99"/>
    <w:rsid w:val="5D6EA790"/>
    <w:rsid w:val="5E280FED"/>
    <w:rsid w:val="5E944890"/>
    <w:rsid w:val="5F8F1297"/>
    <w:rsid w:val="601E2B35"/>
    <w:rsid w:val="612AE2F8"/>
    <w:rsid w:val="615CB0CC"/>
    <w:rsid w:val="640439F2"/>
    <w:rsid w:val="646283BA"/>
    <w:rsid w:val="65134E51"/>
    <w:rsid w:val="65421BED"/>
    <w:rsid w:val="669CBC70"/>
    <w:rsid w:val="67E543BA"/>
    <w:rsid w:val="68320FDA"/>
    <w:rsid w:val="687DE716"/>
    <w:rsid w:val="6B47196C"/>
    <w:rsid w:val="6C17B586"/>
    <w:rsid w:val="6E48DFAE"/>
    <w:rsid w:val="6F523AEF"/>
    <w:rsid w:val="6F578E50"/>
    <w:rsid w:val="71788B4F"/>
    <w:rsid w:val="718F8B1C"/>
    <w:rsid w:val="7226F802"/>
    <w:rsid w:val="7259DBEF"/>
    <w:rsid w:val="738F0F18"/>
    <w:rsid w:val="7499775A"/>
    <w:rsid w:val="75E251E9"/>
    <w:rsid w:val="768214D7"/>
    <w:rsid w:val="76C3ED53"/>
    <w:rsid w:val="76EF127B"/>
    <w:rsid w:val="77EEB370"/>
    <w:rsid w:val="77FDD422"/>
    <w:rsid w:val="7856B52E"/>
    <w:rsid w:val="7B952175"/>
    <w:rsid w:val="7D42A256"/>
    <w:rsid w:val="7D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9EEB036B-EB11-40E5-B5D5-00DB58D1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A56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6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778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5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.endr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DH337ADP2YVW-1396025458-2357</_dlc_DocId>
    <_dlc_DocIdUrl xmlns="cce7b15b-590a-4726-b578-b21db6440571">
      <Url>https://endresshauser.sharepoint.com/teams/wg0002635/_layouts/15/DocIdRedir.aspx?ID=DH337ADP2YVW-1396025458-2357</Url>
      <Description>DH337ADP2YVW-1396025458-2357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20" ma:contentTypeDescription="Create a new document." ma:contentTypeScope="" ma:versionID="c067817dd9a924469adcb0d77087b167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54a5743905d94d274af25fdb4991f11d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cce7b15b-590a-4726-b578-b21db6440571"/>
    <ds:schemaRef ds:uri="0dc79954-cc04-4abb-9e53-481d8172de7a"/>
  </ds:schemaRefs>
</ds:datastoreItem>
</file>

<file path=customXml/itemProps2.xml><?xml version="1.0" encoding="utf-8"?>
<ds:datastoreItem xmlns:ds="http://schemas.openxmlformats.org/officeDocument/2006/customXml" ds:itemID="{25DF0B45-E825-4F91-94D0-8957C16D2C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CBD431-64CD-475B-873C-99491BE1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A2EFE-CEE9-413D-9416-6547EB7707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Links>
    <vt:vector size="6" baseType="variant"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http://www.pl.endress.com/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68</cp:revision>
  <dcterms:created xsi:type="dcterms:W3CDTF">2024-07-19T19:57:00Z</dcterms:created>
  <dcterms:modified xsi:type="dcterms:W3CDTF">2024-08-20T13:22:00Z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10b9b230-cf32-47cb-b35d-df5180b6e549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75791a3153f1093d8e54d8fb6fa5c4a192ac9423e3e4099c5857cfd242c77564</vt:lpwstr>
  </property>
</Properties>
</file>